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2FD22" w14:textId="52D89913" w:rsidR="004D2FD8" w:rsidRDefault="004D2FD8" w:rsidP="00F86732">
      <w:pPr>
        <w:pStyle w:val="Heading1"/>
        <w:numPr>
          <w:ilvl w:val="0"/>
          <w:numId w:val="0"/>
        </w:numPr>
        <w:jc w:val="cente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bookmarkEnd w:id="0"/>
    </w:p>
    <w:p w14:paraId="758F36C2" w14:textId="77777777" w:rsidR="00F86732" w:rsidRPr="00F86732" w:rsidRDefault="00F86732" w:rsidP="00F86732">
      <w:pPr>
        <w:pStyle w:val="FootnoteText"/>
        <w:rPr>
          <w:rFonts w:ascii="Times New Roman" w:hAnsi="Times New Roman"/>
          <w:b/>
          <w:bCs/>
          <w:sz w:val="22"/>
          <w:szCs w:val="22"/>
          <w:lang w:val="en-IE"/>
        </w:rPr>
      </w:pPr>
      <w:r w:rsidRPr="00F86732">
        <w:rPr>
          <w:rFonts w:ascii="Times New Roman" w:hAnsi="Times New Roman"/>
          <w:b/>
          <w:bCs/>
          <w:sz w:val="22"/>
          <w:szCs w:val="22"/>
          <w:lang w:val="en-IE"/>
        </w:rPr>
        <w:t xml:space="preserve">Contract title: Procurement of Equipment for Fire and Rescue Units in the Republic of </w:t>
      </w:r>
      <w:proofErr w:type="spellStart"/>
      <w:r w:rsidRPr="00F86732">
        <w:rPr>
          <w:rFonts w:ascii="Times New Roman" w:hAnsi="Times New Roman"/>
          <w:b/>
          <w:bCs/>
          <w:sz w:val="22"/>
          <w:szCs w:val="22"/>
          <w:lang w:val="en-IE"/>
        </w:rPr>
        <w:t>Srpska</w:t>
      </w:r>
      <w:proofErr w:type="spellEnd"/>
      <w:r w:rsidRPr="00F86732">
        <w:rPr>
          <w:rFonts w:ascii="Times New Roman" w:hAnsi="Times New Roman"/>
          <w:b/>
          <w:bCs/>
          <w:sz w:val="22"/>
          <w:szCs w:val="22"/>
          <w:lang w:val="en-IE"/>
        </w:rPr>
        <w:t xml:space="preserve"> within the INEREP Project</w:t>
      </w:r>
    </w:p>
    <w:p w14:paraId="12349A0E" w14:textId="77777777" w:rsidR="00F86732" w:rsidRPr="00F86732" w:rsidRDefault="00F86732" w:rsidP="00F86732">
      <w:pPr>
        <w:pStyle w:val="FootnoteText"/>
        <w:rPr>
          <w:rFonts w:ascii="Times New Roman" w:hAnsi="Times New Roman"/>
          <w:b/>
          <w:bCs/>
          <w:sz w:val="22"/>
          <w:szCs w:val="22"/>
          <w:lang w:val="en-IE"/>
        </w:rPr>
      </w:pPr>
      <w:r w:rsidRPr="00F86732">
        <w:rPr>
          <w:rFonts w:ascii="Times New Roman" w:hAnsi="Times New Roman"/>
          <w:b/>
          <w:bCs/>
          <w:sz w:val="22"/>
          <w:szCs w:val="22"/>
          <w:lang w:val="en-IE"/>
        </w:rPr>
        <w:t>Lot 2: Supply of Rescue Boat with Outboard Motor and Trailer</w:t>
      </w:r>
      <w:r w:rsidRPr="00F86732">
        <w:rPr>
          <w:rFonts w:ascii="Times New Roman" w:hAnsi="Times New Roman"/>
          <w:b/>
          <w:bCs/>
          <w:sz w:val="22"/>
          <w:szCs w:val="22"/>
          <w:lang w:val="en-IE"/>
        </w:rPr>
        <w:tab/>
      </w:r>
    </w:p>
    <w:p w14:paraId="3A0A658C" w14:textId="76DFA323" w:rsidR="00730552"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095880D4" w14:textId="57AD2876" w:rsidR="001E2546" w:rsidRPr="00B37456" w:rsidRDefault="001E2546" w:rsidP="00730552">
      <w:pPr>
        <w:pStyle w:val="FootnoteText"/>
        <w:rPr>
          <w:rFonts w:ascii="Times New Roman" w:hAnsi="Times New Roman"/>
          <w:sz w:val="22"/>
          <w:szCs w:val="22"/>
          <w:lang w:val="en-IE"/>
        </w:rPr>
      </w:pPr>
      <w:r w:rsidRPr="001E2546">
        <w:rPr>
          <w:rFonts w:ascii="Times New Roman" w:hAnsi="Times New Roman"/>
          <w:sz w:val="22"/>
          <w:szCs w:val="22"/>
          <w:lang w:val="en-IE"/>
        </w:rPr>
        <w:t>The unit prices shall be quoted on a DDP basis, Incoterms® 2020, and shall include all costs of supply, transport, export and import customs formalities, customs duties, insurance, delivery, unloading, mounting of the outboard motor, initial (zero) service, documentation, warranties and all other costs necessary for complete performance of the contract. VAT shall be stated separately, where applicable.</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534BC428"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F86732" w:rsidRPr="00F86732">
        <w:rPr>
          <w:rFonts w:ascii="Times New Roman" w:hAnsi="Times New Roman"/>
          <w:b/>
          <w:sz w:val="28"/>
          <w:szCs w:val="28"/>
          <w:lang w:val="en-GB"/>
        </w:rPr>
        <w:t>25.02-810.2-74/26</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1E3095A7" w14:textId="50E3D65F" w:rsidR="001E2546" w:rsidRDefault="001E2546" w:rsidP="001E2546">
            <w:pPr>
              <w:spacing w:before="0" w:after="0"/>
              <w:jc w:val="center"/>
              <w:rPr>
                <w:rFonts w:ascii="Times New Roman" w:hAnsi="Times New Roman"/>
                <w:b/>
                <w:smallCaps/>
                <w:sz w:val="24"/>
                <w:szCs w:val="24"/>
                <w:lang w:val="en-GB"/>
              </w:rPr>
            </w:pPr>
            <w:r w:rsidRPr="001E2546">
              <w:rPr>
                <w:rFonts w:ascii="Times New Roman" w:hAnsi="Times New Roman"/>
                <w:b/>
                <w:smallCaps/>
                <w:sz w:val="24"/>
                <w:szCs w:val="24"/>
                <w:lang w:val="en-GB"/>
              </w:rPr>
              <w:t>UNIT PRICE, IN</w:t>
            </w:r>
            <w:r>
              <w:rPr>
                <w:rFonts w:ascii="Times New Roman" w:hAnsi="Times New Roman"/>
                <w:b/>
                <w:smallCaps/>
                <w:sz w:val="24"/>
                <w:szCs w:val="24"/>
                <w:lang w:val="en-GB"/>
              </w:rPr>
              <w:t>CLUDING DDP DELIVERY, INCOTERMS 2020</w:t>
            </w:r>
          </w:p>
          <w:p w14:paraId="2E718563" w14:textId="12EC517C" w:rsidR="004D2FD8" w:rsidRPr="00345D88" w:rsidRDefault="006F36DB" w:rsidP="001E2546">
            <w:pPr>
              <w:spacing w:before="0" w:after="0"/>
              <w:jc w:val="center"/>
              <w:rPr>
                <w:rFonts w:ascii="Times New Roman" w:hAnsi="Times New Roman"/>
                <w:b/>
                <w:smallCaps/>
                <w:sz w:val="24"/>
                <w:szCs w:val="24"/>
                <w:lang w:val="en-GB"/>
              </w:rPr>
            </w:pPr>
            <w:r w:rsidRPr="006F36DB">
              <w:rPr>
                <w:rFonts w:ascii="Times New Roman" w:hAnsi="Times New Roman"/>
                <w:b/>
                <w:smallCaps/>
                <w:sz w:val="24"/>
                <w:szCs w:val="24"/>
                <w:lang w:val="en-GB"/>
              </w:rPr>
              <w:t>Place of acceptance</w:t>
            </w:r>
            <w:r w:rsidR="001E2546">
              <w:rPr>
                <w:rFonts w:ascii="Times New Roman" w:hAnsi="Times New Roman"/>
                <w:b/>
                <w:smallCaps/>
                <w:sz w:val="24"/>
                <w:szCs w:val="24"/>
                <w:lang w:val="en-GB"/>
              </w:rPr>
              <w:t xml:space="preserve"> </w:t>
            </w:r>
            <w:r w:rsidR="001E2546" w:rsidRPr="001E2546">
              <w:rPr>
                <w:rFonts w:ascii="Times New Roman" w:hAnsi="Times New Roman"/>
                <w:b/>
                <w:smallCaps/>
                <w:sz w:val="24"/>
                <w:szCs w:val="24"/>
                <w:lang w:val="en-GB"/>
              </w:rPr>
              <w:t xml:space="preserve">Civil Protection Administration of the Republic of </w:t>
            </w:r>
            <w:proofErr w:type="spellStart"/>
            <w:r w:rsidR="001E2546" w:rsidRPr="001E2546">
              <w:rPr>
                <w:rFonts w:ascii="Times New Roman" w:hAnsi="Times New Roman"/>
                <w:b/>
                <w:smallCaps/>
                <w:sz w:val="24"/>
                <w:szCs w:val="24"/>
                <w:lang w:val="en-GB"/>
              </w:rPr>
              <w:t>Srpska</w:t>
            </w:r>
            <w:proofErr w:type="spellEnd"/>
            <w:r w:rsidRPr="006F36DB">
              <w:rPr>
                <w:rFonts w:ascii="Times New Roman" w:hAnsi="Times New Roman"/>
                <w:b/>
                <w:smallCaps/>
                <w:sz w:val="24"/>
                <w:szCs w:val="24"/>
                <w:lang w:val="en-GB"/>
              </w:rPr>
              <w:t xml:space="preserve">: </w:t>
            </w:r>
            <w:r w:rsidR="00CF637C">
              <w:rPr>
                <w:rFonts w:ascii="Times New Roman" w:hAnsi="Times New Roman"/>
                <w:b/>
                <w:smallCaps/>
                <w:sz w:val="24"/>
                <w:szCs w:val="24"/>
                <w:lang w:val="en-GB"/>
              </w:rPr>
              <w:t>[</w:t>
            </w:r>
            <w:r w:rsidR="004D2FD8" w:rsidRPr="00094A6A">
              <w:rPr>
                <w:rFonts w:ascii="Times New Roman" w:hAnsi="Times New Roman"/>
                <w:b/>
                <w:smallCaps/>
                <w:sz w:val="24"/>
                <w:szCs w:val="24"/>
                <w:highlight w:val="lightGray"/>
                <w:lang w:val="en-GB"/>
              </w:rPr>
              <w:t>EUR</w:t>
            </w:r>
            <w:r w:rsidR="00CF637C">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p>
        </w:tc>
        <w:tc>
          <w:tcPr>
            <w:tcW w:w="2905" w:type="dxa"/>
            <w:gridSpan w:val="2"/>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4DAE5029" w:rsidR="004D2FD8" w:rsidRPr="00345D88" w:rsidRDefault="00CF637C" w:rsidP="00DB5E72">
            <w:pPr>
              <w:jc w:val="center"/>
              <w:rPr>
                <w:rFonts w:ascii="Times New Roman" w:hAnsi="Times New Roman"/>
                <w:b/>
                <w:smallCaps/>
                <w:sz w:val="24"/>
                <w:szCs w:val="24"/>
                <w:lang w:val="en-GB"/>
              </w:rPr>
            </w:pPr>
            <w:r>
              <w:rPr>
                <w:rFonts w:ascii="Times New Roman" w:hAnsi="Times New Roman"/>
                <w:b/>
                <w:smallCaps/>
                <w:sz w:val="24"/>
                <w:szCs w:val="24"/>
                <w:lang w:val="en-GB"/>
              </w:rPr>
              <w:t>[</w:t>
            </w:r>
            <w:r w:rsidR="004D2FD8" w:rsidRPr="00094A6A">
              <w:rPr>
                <w:rFonts w:ascii="Times New Roman" w:hAnsi="Times New Roman"/>
                <w:b/>
                <w:smallCaps/>
                <w:sz w:val="24"/>
                <w:szCs w:val="24"/>
                <w:highlight w:val="lightGray"/>
                <w:lang w:val="en-GB"/>
              </w:rPr>
              <w:t>EUR</w:t>
            </w:r>
            <w:r>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4D2FD8" w:rsidRPr="00345D88">
              <w:rPr>
                <w:rFonts w:ascii="Times New Roman" w:hAnsi="Times New Roman"/>
                <w:b/>
                <w:smallCaps/>
                <w:sz w:val="24"/>
                <w:szCs w:val="24"/>
                <w:lang w:val="en-GB"/>
              </w:rPr>
              <w:br/>
            </w:r>
          </w:p>
        </w:tc>
      </w:tr>
      <w:tr w:rsidR="004D2FD8" w:rsidRPr="00471CC6" w14:paraId="3BC7A84B" w14:textId="77777777" w:rsidTr="00B37456">
        <w:trPr>
          <w:gridAfter w:val="1"/>
          <w:wAfter w:w="163" w:type="dxa"/>
          <w:trHeight w:val="484"/>
          <w:jc w:val="center"/>
        </w:trPr>
        <w:tc>
          <w:tcPr>
            <w:tcW w:w="2148" w:type="dxa"/>
            <w:gridSpan w:val="2"/>
          </w:tcPr>
          <w:p w14:paraId="0B446D1F"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1</w:t>
            </w:r>
          </w:p>
        </w:tc>
        <w:tc>
          <w:tcPr>
            <w:tcW w:w="1542" w:type="dxa"/>
            <w:gridSpan w:val="2"/>
          </w:tcPr>
          <w:p w14:paraId="5B1AE7D8" w14:textId="77777777" w:rsidR="004D2FD8" w:rsidRPr="00471CC6" w:rsidRDefault="004D2FD8">
            <w:pPr>
              <w:jc w:val="both"/>
              <w:rPr>
                <w:rFonts w:ascii="Times New Roman" w:hAnsi="Times New Roman"/>
                <w:sz w:val="22"/>
                <w:lang w:val="en-GB"/>
              </w:rPr>
            </w:pPr>
          </w:p>
        </w:tc>
        <w:tc>
          <w:tcPr>
            <w:tcW w:w="3278" w:type="dxa"/>
            <w:gridSpan w:val="2"/>
          </w:tcPr>
          <w:p w14:paraId="323D4267" w14:textId="77777777" w:rsidR="004D2FD8" w:rsidRPr="00471CC6" w:rsidRDefault="004D2FD8">
            <w:pPr>
              <w:jc w:val="both"/>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4D2FD8" w:rsidRPr="00471CC6" w14:paraId="3E3143C0" w14:textId="77777777" w:rsidTr="00B37456">
        <w:trPr>
          <w:gridAfter w:val="1"/>
          <w:wAfter w:w="163" w:type="dxa"/>
          <w:trHeight w:val="548"/>
          <w:jc w:val="center"/>
        </w:trPr>
        <w:tc>
          <w:tcPr>
            <w:tcW w:w="2148" w:type="dxa"/>
            <w:gridSpan w:val="2"/>
          </w:tcPr>
          <w:p w14:paraId="75900D53"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lastRenderedPageBreak/>
              <w:t>2</w:t>
            </w:r>
          </w:p>
        </w:tc>
        <w:tc>
          <w:tcPr>
            <w:tcW w:w="1542" w:type="dxa"/>
            <w:gridSpan w:val="2"/>
          </w:tcPr>
          <w:p w14:paraId="325C1F51" w14:textId="77777777" w:rsidR="004D2FD8" w:rsidRPr="00471CC6" w:rsidRDefault="004D2FD8">
            <w:pPr>
              <w:jc w:val="both"/>
              <w:rPr>
                <w:rFonts w:ascii="Times New Roman" w:hAnsi="Times New Roman"/>
                <w:sz w:val="22"/>
                <w:lang w:val="en-GB"/>
              </w:rPr>
            </w:pPr>
          </w:p>
        </w:tc>
        <w:tc>
          <w:tcPr>
            <w:tcW w:w="3278" w:type="dxa"/>
            <w:gridSpan w:val="2"/>
          </w:tcPr>
          <w:p w14:paraId="132A2B23" w14:textId="77777777" w:rsidR="004D2FD8" w:rsidRPr="00471CC6" w:rsidRDefault="004D2FD8">
            <w:pPr>
              <w:jc w:val="both"/>
              <w:rPr>
                <w:rFonts w:ascii="Times New Roman" w:hAnsi="Times New Roman"/>
                <w:sz w:val="22"/>
                <w:lang w:val="en-GB"/>
              </w:rPr>
            </w:pPr>
          </w:p>
        </w:tc>
        <w:tc>
          <w:tcPr>
            <w:tcW w:w="3171" w:type="dxa"/>
            <w:gridSpan w:val="2"/>
          </w:tcPr>
          <w:p w14:paraId="53C5A6D8" w14:textId="77777777" w:rsidR="004D2FD8" w:rsidRPr="00471CC6" w:rsidRDefault="004D2FD8">
            <w:pPr>
              <w:jc w:val="both"/>
              <w:rPr>
                <w:rFonts w:ascii="Times New Roman" w:hAnsi="Times New Roman"/>
                <w:sz w:val="22"/>
                <w:lang w:val="en-GB"/>
              </w:rPr>
            </w:pPr>
          </w:p>
        </w:tc>
        <w:tc>
          <w:tcPr>
            <w:tcW w:w="2906" w:type="dxa"/>
            <w:gridSpan w:val="2"/>
          </w:tcPr>
          <w:p w14:paraId="609E9119" w14:textId="77777777" w:rsidR="004D2FD8" w:rsidRPr="00471CC6" w:rsidRDefault="004D2FD8">
            <w:pPr>
              <w:jc w:val="both"/>
              <w:rPr>
                <w:rFonts w:ascii="Times New Roman" w:hAnsi="Times New Roman"/>
                <w:sz w:val="22"/>
                <w:lang w:val="en-GB"/>
              </w:rPr>
            </w:pPr>
          </w:p>
        </w:tc>
      </w:tr>
      <w:tr w:rsidR="004D2FD8" w:rsidRPr="00471CC6" w14:paraId="7825D43E" w14:textId="77777777" w:rsidTr="00B37456">
        <w:trPr>
          <w:gridAfter w:val="1"/>
          <w:wAfter w:w="163" w:type="dxa"/>
          <w:trHeight w:val="542"/>
          <w:jc w:val="center"/>
        </w:trPr>
        <w:tc>
          <w:tcPr>
            <w:tcW w:w="2148" w:type="dxa"/>
            <w:gridSpan w:val="2"/>
          </w:tcPr>
          <w:p w14:paraId="0300E429" w14:textId="77777777" w:rsidR="004D2FD8" w:rsidRPr="00471CC6" w:rsidRDefault="004D2FD8">
            <w:pPr>
              <w:jc w:val="both"/>
              <w:rPr>
                <w:rFonts w:ascii="Times New Roman" w:hAnsi="Times New Roman"/>
                <w:b/>
                <w:sz w:val="22"/>
                <w:lang w:val="en-GB"/>
              </w:rPr>
            </w:pPr>
          </w:p>
        </w:tc>
        <w:tc>
          <w:tcPr>
            <w:tcW w:w="1542" w:type="dxa"/>
            <w:gridSpan w:val="2"/>
          </w:tcPr>
          <w:p w14:paraId="543DB057" w14:textId="77777777" w:rsidR="004D2FD8" w:rsidRPr="00471CC6" w:rsidRDefault="004D2FD8">
            <w:pPr>
              <w:jc w:val="both"/>
              <w:rPr>
                <w:rFonts w:ascii="Times New Roman" w:hAnsi="Times New Roman"/>
                <w:sz w:val="22"/>
                <w:lang w:val="en-GB"/>
              </w:rPr>
            </w:pPr>
          </w:p>
        </w:tc>
        <w:tc>
          <w:tcPr>
            <w:tcW w:w="3278" w:type="dxa"/>
            <w:gridSpan w:val="2"/>
          </w:tcPr>
          <w:p w14:paraId="5DA2E355" w14:textId="1F260EE7" w:rsidR="004D2FD8" w:rsidRPr="00471CC6" w:rsidRDefault="004D2FD8" w:rsidP="00345D88">
            <w:pPr>
              <w:jc w:val="both"/>
              <w:rPr>
                <w:rFonts w:ascii="Times New Roman" w:hAnsi="Times New Roman"/>
                <w:sz w:val="22"/>
                <w:lang w:val="en-GB"/>
              </w:rPr>
            </w:pPr>
          </w:p>
        </w:tc>
        <w:tc>
          <w:tcPr>
            <w:tcW w:w="3171" w:type="dxa"/>
            <w:gridSpan w:val="2"/>
          </w:tcPr>
          <w:p w14:paraId="4CF809AC" w14:textId="4458D667" w:rsidR="004D2FD8" w:rsidRPr="00471CC6" w:rsidRDefault="004D2FD8">
            <w:pPr>
              <w:jc w:val="center"/>
              <w:rPr>
                <w:rFonts w:ascii="Times New Roman" w:hAnsi="Times New Roman"/>
                <w:sz w:val="22"/>
                <w:lang w:val="en-GB"/>
              </w:rPr>
            </w:pPr>
          </w:p>
        </w:tc>
        <w:tc>
          <w:tcPr>
            <w:tcW w:w="2906" w:type="dxa"/>
            <w:gridSpan w:val="2"/>
          </w:tcPr>
          <w:p w14:paraId="6297E47F" w14:textId="77777777" w:rsidR="004D2FD8" w:rsidRPr="00471CC6" w:rsidRDefault="004D2FD8">
            <w:pPr>
              <w:jc w:val="both"/>
              <w:rPr>
                <w:rFonts w:ascii="Times New Roman" w:hAnsi="Times New Roman"/>
                <w:sz w:val="22"/>
                <w:lang w:val="en-GB"/>
              </w:rPr>
            </w:pPr>
          </w:p>
        </w:tc>
      </w:tr>
      <w:tr w:rsidR="004D2FD8" w:rsidRPr="00471CC6" w14:paraId="183FDACD" w14:textId="77777777" w:rsidTr="00B37456">
        <w:trPr>
          <w:gridAfter w:val="1"/>
          <w:wAfter w:w="163" w:type="dxa"/>
          <w:trHeight w:val="550"/>
          <w:jc w:val="center"/>
        </w:trPr>
        <w:tc>
          <w:tcPr>
            <w:tcW w:w="2148" w:type="dxa"/>
            <w:gridSpan w:val="2"/>
          </w:tcPr>
          <w:p w14:paraId="5E4C553E" w14:textId="77777777" w:rsidR="004D2FD8" w:rsidRPr="00471CC6" w:rsidRDefault="004D2FD8">
            <w:pPr>
              <w:jc w:val="both"/>
              <w:rPr>
                <w:rFonts w:ascii="Times New Roman" w:hAnsi="Times New Roman"/>
                <w:b/>
                <w:sz w:val="22"/>
                <w:lang w:val="en-GB"/>
              </w:rPr>
            </w:pPr>
          </w:p>
        </w:tc>
        <w:tc>
          <w:tcPr>
            <w:tcW w:w="1542" w:type="dxa"/>
            <w:gridSpan w:val="2"/>
          </w:tcPr>
          <w:p w14:paraId="316F1C24" w14:textId="77777777" w:rsidR="004D2FD8" w:rsidRPr="00471CC6" w:rsidRDefault="004D2FD8">
            <w:pPr>
              <w:jc w:val="both"/>
              <w:rPr>
                <w:rFonts w:ascii="Times New Roman" w:hAnsi="Times New Roman"/>
                <w:sz w:val="22"/>
                <w:lang w:val="en-GB"/>
              </w:rPr>
            </w:pPr>
          </w:p>
        </w:tc>
        <w:tc>
          <w:tcPr>
            <w:tcW w:w="3278" w:type="dxa"/>
            <w:gridSpan w:val="2"/>
          </w:tcPr>
          <w:p w14:paraId="0E976B25" w14:textId="76EA48C2" w:rsidR="004D2FD8" w:rsidRPr="00471CC6" w:rsidRDefault="004D2FD8">
            <w:pPr>
              <w:jc w:val="both"/>
              <w:rPr>
                <w:rFonts w:ascii="Times New Roman" w:hAnsi="Times New Roman"/>
                <w:sz w:val="22"/>
                <w:lang w:val="en-GB"/>
              </w:rPr>
            </w:pPr>
          </w:p>
        </w:tc>
        <w:tc>
          <w:tcPr>
            <w:tcW w:w="3171" w:type="dxa"/>
            <w:gridSpan w:val="2"/>
          </w:tcPr>
          <w:p w14:paraId="61F62AA7" w14:textId="12342E8B" w:rsidR="004D2FD8" w:rsidRPr="00471CC6" w:rsidRDefault="004D2FD8">
            <w:pPr>
              <w:jc w:val="center"/>
              <w:rPr>
                <w:rFonts w:ascii="Times New Roman" w:hAnsi="Times New Roman"/>
                <w:sz w:val="22"/>
                <w:lang w:val="en-GB"/>
              </w:rPr>
            </w:pPr>
          </w:p>
        </w:tc>
        <w:tc>
          <w:tcPr>
            <w:tcW w:w="2906" w:type="dxa"/>
            <w:gridSpan w:val="2"/>
          </w:tcPr>
          <w:p w14:paraId="3BCF3C0F" w14:textId="77777777" w:rsidR="004D2FD8" w:rsidRPr="00471CC6" w:rsidRDefault="004D2FD8">
            <w:pPr>
              <w:jc w:val="both"/>
              <w:rPr>
                <w:rFonts w:ascii="Times New Roman" w:hAnsi="Times New Roman"/>
                <w:sz w:val="22"/>
                <w:lang w:val="en-GB"/>
              </w:rPr>
            </w:pPr>
          </w:p>
        </w:tc>
      </w:tr>
      <w:tr w:rsidR="003308C6" w:rsidRPr="00471CC6" w14:paraId="3C7576D9" w14:textId="77777777" w:rsidTr="00B37456">
        <w:trPr>
          <w:gridAfter w:val="1"/>
          <w:wAfter w:w="163" w:type="dxa"/>
          <w:trHeight w:val="402"/>
          <w:jc w:val="center"/>
        </w:trPr>
        <w:tc>
          <w:tcPr>
            <w:tcW w:w="2148" w:type="dxa"/>
            <w:gridSpan w:val="2"/>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3308C6" w:rsidRPr="00A273CA" w:rsidRDefault="003308C6"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906" w:type="dxa"/>
            <w:gridSpan w:val="2"/>
          </w:tcPr>
          <w:p w14:paraId="4744FB9C" w14:textId="77777777" w:rsidR="003308C6" w:rsidRPr="00471CC6" w:rsidRDefault="003308C6" w:rsidP="00C75CCE">
            <w:pPr>
              <w:jc w:val="both"/>
              <w:rPr>
                <w:rFonts w:ascii="Times New Roman" w:hAnsi="Times New Roman"/>
                <w:sz w:val="22"/>
                <w:lang w:val="en-GB"/>
              </w:rPr>
            </w:pPr>
          </w:p>
        </w:tc>
      </w:tr>
    </w:tbl>
    <w:p w14:paraId="32ED4565" w14:textId="77777777" w:rsidR="004D2FD8" w:rsidRDefault="004D2FD8" w:rsidP="00094A6A">
      <w:pPr>
        <w:pStyle w:val="Heading1"/>
        <w:keepNext w:val="0"/>
        <w:numPr>
          <w:ilvl w:val="0"/>
          <w:numId w:val="0"/>
        </w:numPr>
        <w:tabs>
          <w:tab w:val="left" w:pos="2268"/>
        </w:tabs>
        <w:rPr>
          <w:lang w:val="en-GB"/>
        </w:rPr>
      </w:pPr>
    </w:p>
    <w:p w14:paraId="0EFEB48D" w14:textId="5674B4B0" w:rsidR="001E2546" w:rsidRDefault="001E2546" w:rsidP="001E2546">
      <w:pPr>
        <w:rPr>
          <w:rFonts w:ascii="Times New Roman" w:hAnsi="Times New Roman"/>
          <w:sz w:val="22"/>
          <w:szCs w:val="22"/>
          <w:lang w:val="en-GB"/>
        </w:rPr>
      </w:pPr>
      <w:r w:rsidRPr="001E2546">
        <w:rPr>
          <w:rFonts w:ascii="Times New Roman" w:hAnsi="Times New Roman"/>
          <w:sz w:val="22"/>
          <w:szCs w:val="22"/>
          <w:lang w:val="en-GB"/>
        </w:rPr>
        <w:t xml:space="preserve">Place of delivery and acceptance: Civil Protection Administration of the Republic of </w:t>
      </w:r>
      <w:proofErr w:type="spellStart"/>
      <w:r w:rsidRPr="001E2546">
        <w:rPr>
          <w:rFonts w:ascii="Times New Roman" w:hAnsi="Times New Roman"/>
          <w:sz w:val="22"/>
          <w:szCs w:val="22"/>
          <w:lang w:val="en-GB"/>
        </w:rPr>
        <w:t>Srpska</w:t>
      </w:r>
      <w:proofErr w:type="spellEnd"/>
      <w:r w:rsidRPr="001E2546">
        <w:rPr>
          <w:rFonts w:ascii="Times New Roman" w:hAnsi="Times New Roman"/>
          <w:sz w:val="22"/>
          <w:szCs w:val="22"/>
          <w:lang w:val="en-GB"/>
        </w:rPr>
        <w:t xml:space="preserve">, </w:t>
      </w:r>
      <w:proofErr w:type="spellStart"/>
      <w:r w:rsidRPr="001E2546">
        <w:rPr>
          <w:rFonts w:ascii="Times New Roman" w:hAnsi="Times New Roman"/>
          <w:sz w:val="22"/>
          <w:szCs w:val="22"/>
          <w:lang w:val="en-GB"/>
        </w:rPr>
        <w:t>Spasovdanska</w:t>
      </w:r>
      <w:proofErr w:type="spellEnd"/>
      <w:r w:rsidRPr="001E2546">
        <w:rPr>
          <w:rFonts w:ascii="Times New Roman" w:hAnsi="Times New Roman"/>
          <w:sz w:val="22"/>
          <w:szCs w:val="22"/>
          <w:lang w:val="en-GB"/>
        </w:rPr>
        <w:t xml:space="preserve"> 3, 71123 East Sarajevo, Republic of </w:t>
      </w:r>
      <w:proofErr w:type="spellStart"/>
      <w:r w:rsidRPr="001E2546">
        <w:rPr>
          <w:rFonts w:ascii="Times New Roman" w:hAnsi="Times New Roman"/>
          <w:sz w:val="22"/>
          <w:szCs w:val="22"/>
          <w:lang w:val="en-GB"/>
        </w:rPr>
        <w:t>Srpska</w:t>
      </w:r>
      <w:proofErr w:type="spellEnd"/>
      <w:r w:rsidRPr="001E2546">
        <w:rPr>
          <w:rFonts w:ascii="Times New Roman" w:hAnsi="Times New Roman"/>
          <w:sz w:val="22"/>
          <w:szCs w:val="22"/>
          <w:lang w:val="en-GB"/>
        </w:rPr>
        <w:t>, Bosnia and Herzegovina.</w:t>
      </w:r>
    </w:p>
    <w:p w14:paraId="72CC4F1E" w14:textId="2D2F9DAE" w:rsidR="001E2546" w:rsidRPr="001E2546" w:rsidRDefault="001E2546" w:rsidP="001E2546">
      <w:pPr>
        <w:rPr>
          <w:rFonts w:ascii="Times New Roman" w:hAnsi="Times New Roman"/>
          <w:sz w:val="22"/>
          <w:szCs w:val="22"/>
          <w:lang w:val="en-GB"/>
        </w:rPr>
      </w:pPr>
      <w:bookmarkStart w:id="1" w:name="_GoBack"/>
      <w:bookmarkEnd w:id="1"/>
      <w:r>
        <w:rPr>
          <w:rFonts w:ascii="Times New Roman" w:hAnsi="Times New Roman"/>
          <w:sz w:val="22"/>
          <w:szCs w:val="22"/>
          <w:lang w:val="en-GB"/>
        </w:rPr>
        <w:t>T</w:t>
      </w:r>
      <w:r w:rsidRPr="001E2546">
        <w:rPr>
          <w:rFonts w:ascii="Times New Roman" w:hAnsi="Times New Roman"/>
          <w:sz w:val="22"/>
          <w:szCs w:val="22"/>
          <w:lang w:val="en-GB"/>
        </w:rPr>
        <w:t>he tendered prices shall include the rescue boat, outboard motor, trailer, mounting of the outboard motor on the boat, initial (zero) service of the motor, transport, insurance, export and import customs formalities, customs duties, DDP delivery, unloading, all documentation required for registration and obtaining the navigation permit where applicable, warranties, user manuals, service documentation, maintenance plan and all other obligations required under the Tender Dossier.</w:t>
      </w:r>
    </w:p>
    <w:sectPr w:rsidR="001E2546" w:rsidRPr="001E2546" w:rsidSect="00B37456">
      <w:headerReference w:type="default" r:id="rId8"/>
      <w:footerReference w:type="default" r:id="rId9"/>
      <w:footerReference w:type="first" r:id="rId10"/>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609D7" w14:textId="77777777" w:rsidR="00E70F28" w:rsidRDefault="00E70F28">
      <w:r>
        <w:separator/>
      </w:r>
    </w:p>
  </w:endnote>
  <w:endnote w:type="continuationSeparator" w:id="0">
    <w:p w14:paraId="6D7739CB" w14:textId="77777777" w:rsidR="00E70F28" w:rsidRDefault="00E7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1E2546">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1E2546">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A3472" w14:textId="77777777" w:rsidR="00E70F28" w:rsidRDefault="00E70F28">
      <w:r>
        <w:separator/>
      </w:r>
    </w:p>
  </w:footnote>
  <w:footnote w:type="continuationSeparator" w:id="0">
    <w:p w14:paraId="587AEFB4" w14:textId="77777777" w:rsidR="00E70F28" w:rsidRDefault="00E70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3C93D" w14:textId="1422A27E" w:rsidR="00F86732" w:rsidRDefault="00F86732">
    <w:pPr>
      <w:pStyle w:val="Header"/>
    </w:pPr>
    <w:r>
      <w:rPr>
        <w:noProof/>
        <w:lang w:val="en-US"/>
      </w:rPr>
      <w:drawing>
        <wp:inline distT="0" distB="0" distL="0" distR="0" wp14:anchorId="05078FDB" wp14:editId="6C806153">
          <wp:extent cx="2334895" cy="10426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4895" cy="10426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2546"/>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3039"/>
    <w:rsid w:val="004947CB"/>
    <w:rsid w:val="004A2F1C"/>
    <w:rsid w:val="004A7508"/>
    <w:rsid w:val="004A7ED9"/>
    <w:rsid w:val="004C0B58"/>
    <w:rsid w:val="004C35B5"/>
    <w:rsid w:val="004D2FD8"/>
    <w:rsid w:val="004E5687"/>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97E30"/>
    <w:rsid w:val="006B0AB1"/>
    <w:rsid w:val="006B791A"/>
    <w:rsid w:val="006C2F05"/>
    <w:rsid w:val="006E56FD"/>
    <w:rsid w:val="006E6880"/>
    <w:rsid w:val="006F36DB"/>
    <w:rsid w:val="00702C8A"/>
    <w:rsid w:val="007041DE"/>
    <w:rsid w:val="0071129C"/>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914"/>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B5E72"/>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0F28"/>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3E62"/>
    <w:rsid w:val="00F465E9"/>
    <w:rsid w:val="00F50F0C"/>
    <w:rsid w:val="00F56D4C"/>
    <w:rsid w:val="00F658F3"/>
    <w:rsid w:val="00F76CA2"/>
    <w:rsid w:val="00F8016B"/>
    <w:rsid w:val="00F804E1"/>
    <w:rsid w:val="00F86732"/>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customStyle="1" w:styleId="UnresolvedMention">
    <w:name w:val="Unresolved Mention"/>
    <w:basedOn w:val="DefaultParagraphFont"/>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9CB5F-F76B-4BCB-8D08-9DB664EA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1829</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account</cp:lastModifiedBy>
  <cp:revision>8</cp:revision>
  <cp:lastPrinted>2015-12-03T09:09:00Z</cp:lastPrinted>
  <dcterms:created xsi:type="dcterms:W3CDTF">2026-06-18T12:17:00Z</dcterms:created>
  <dcterms:modified xsi:type="dcterms:W3CDTF">2026-07-22T14:13:00Z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